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" w:firstLineChars="100"/>
        <w:jc w:val="left"/>
        <w:rPr>
          <w:rFonts w:hint="eastAsia" w:asciiTheme="minorEastAsia" w:hAnsiTheme="minorEastAsia" w:eastAsiaTheme="minorEastAsia" w:cstheme="minorEastAsia"/>
        </w:rPr>
      </w:pPr>
      <w:bookmarkStart w:id="0" w:name="_GoBack"/>
      <w:r>
        <w:rPr>
          <w:rFonts w:hint="eastAsia" w:asciiTheme="minorEastAsia" w:hAnsiTheme="minorEastAsia" w:eastAsiaTheme="minorEastAsia" w:cstheme="minorEastAsia"/>
        </w:rPr>
        <w:t xml:space="preserve">2020人教版高中物理必修一  第二章 </w:t>
      </w:r>
      <w:r>
        <w:rPr>
          <w:rFonts w:hint="eastAsia" w:asciiTheme="minorEastAsia" w:hAnsiTheme="minorEastAsia" w:cstheme="minorEastAsia"/>
          <w:lang w:val="en-US" w:eastAsia="zh-CN"/>
        </w:rPr>
        <w:t xml:space="preserve"> 第三节 </w:t>
      </w:r>
      <w:r>
        <w:rPr>
          <w:rFonts w:hint="eastAsia" w:asciiTheme="minorEastAsia" w:hAnsiTheme="minorEastAsia" w:eastAsiaTheme="minorEastAsia" w:cstheme="minorEastAsia"/>
        </w:rPr>
        <w:t>匀变速直线运动的位移与时间的关系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匀速直线运动的位移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1．位移公式：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x=①</w:t>
      </w:r>
      <w:r>
        <w:rPr>
          <w:rFonts w:hint="eastAsia" w:asciiTheme="minorEastAsia" w:hAnsiTheme="minorEastAsia" w:eastAsiaTheme="minorEastAsia" w:cstheme="minorEastAsia"/>
        </w:rPr>
        <w:t>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2．在v-t图像中表示位移：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对于匀速直线运动，物体的位移在数值上等于v-t图线与对应的时间轴所包围的矩形的②______。如图所示阴影图形面积就等于物体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～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t₁</w:t>
      </w:r>
      <w:r>
        <w:rPr>
          <w:rFonts w:hint="eastAsia" w:asciiTheme="minorEastAsia" w:hAnsiTheme="minorEastAsia" w:eastAsiaTheme="minorEastAsia" w:cstheme="minorEastAsia"/>
        </w:rPr>
        <w:t>时间内的位移。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380490" cy="1024255"/>
            <wp:effectExtent l="0" t="0" r="10160" b="4445"/>
            <wp:docPr id="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8049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 xml:space="preserve">2 </w:t>
      </w:r>
      <w:r>
        <w:rPr>
          <w:rFonts w:hint="eastAsia" w:asciiTheme="minorEastAsia" w:hAnsiTheme="minorEastAsia" w:eastAsiaTheme="minorEastAsia" w:cstheme="minorEastAsia"/>
        </w:rPr>
        <w:t>匀变速直线运动的位移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1．在v-t图像中表示位移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(1)微元法推导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a．把物体的运动分成几个小段，如图甲，每段位移</w:t>
      </w:r>
      <w:r>
        <w:rPr>
          <w:rFonts w:hint="eastAsia" w:ascii="宋体" w:hAnsi="宋体" w:eastAsia="宋体" w:cs="宋体"/>
        </w:rPr>
        <w:t>≈</w:t>
      </w:r>
      <w:r>
        <w:rPr>
          <w:rFonts w:hint="eastAsia" w:asciiTheme="minorEastAsia" w:hAnsiTheme="minorEastAsia" w:eastAsiaTheme="minorEastAsia" w:cstheme="minorEastAsia"/>
        </w:rPr>
        <w:t>每段起始时刻速度×每段的时间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对应矩形面积。所以，整个过程的位移</w:t>
      </w:r>
      <w:r>
        <w:rPr>
          <w:rFonts w:hint="eastAsia" w:asciiTheme="minorEastAsia" w:hAnsiTheme="minorEastAsia" w:eastAsiaTheme="minorEastAsia" w:cstheme="minorEastAsia"/>
          <w:lang w:eastAsia="zh-CN"/>
        </w:rPr>
        <w:t>≈</w:t>
      </w:r>
      <w:r>
        <w:rPr>
          <w:rFonts w:hint="eastAsia" w:asciiTheme="minorEastAsia" w:hAnsiTheme="minorEastAsia" w:eastAsiaTheme="minorEastAsia" w:cstheme="minorEastAsia"/>
        </w:rPr>
        <w:t>各个小矩形面积</w:t>
      </w:r>
      <w:r>
        <w:rPr>
          <w:rFonts w:hint="eastAsia" w:asciiTheme="minorEastAsia" w:hAnsiTheme="minorEastAsia" w:eastAsiaTheme="minorEastAsia" w:cstheme="minorEastAsia"/>
          <w:lang w:eastAsia="zh-CN"/>
        </w:rPr>
        <w:t>③</w:t>
      </w:r>
      <w:r>
        <w:rPr>
          <w:rFonts w:hint="eastAsia" w:asciiTheme="minorEastAsia" w:hAnsiTheme="minorEastAsia" w:eastAsiaTheme="minorEastAsia" w:cstheme="minorEastAsia"/>
        </w:rPr>
        <w:t>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b．把运动过程分为更多的小段，如图乙，各个小矩形的</w:t>
      </w:r>
      <w:r>
        <w:rPr>
          <w:rFonts w:hint="eastAsia" w:asciiTheme="minorEastAsia" w:hAnsiTheme="minorEastAsia" w:eastAsiaTheme="minorEastAsia" w:cstheme="minorEastAsia"/>
          <w:lang w:eastAsia="zh-CN"/>
        </w:rPr>
        <w:t>④</w:t>
      </w:r>
      <w:r>
        <w:rPr>
          <w:rFonts w:hint="eastAsia" w:asciiTheme="minorEastAsia" w:hAnsiTheme="minorEastAsia" w:eastAsiaTheme="minorEastAsia" w:cstheme="minorEastAsia"/>
        </w:rPr>
        <w:t>______可以更精确地表示物体在整个过程的位移。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508250" cy="841375"/>
            <wp:effectExtent l="0" t="0" r="6350" b="15875"/>
            <wp:docPr id="2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0825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c．把整个过程分得非常非常细，如图丙，小矩形合在一起成了一个梯形，</w:t>
      </w:r>
      <w:r>
        <w:rPr>
          <w:rFonts w:hint="eastAsia" w:asciiTheme="minorEastAsia" w:hAnsiTheme="minorEastAsia" w:eastAsiaTheme="minorEastAsia" w:cstheme="minorEastAsia"/>
          <w:lang w:eastAsia="zh-CN"/>
        </w:rPr>
        <w:t>⑤</w:t>
      </w:r>
      <w:r>
        <w:rPr>
          <w:rFonts w:hint="eastAsia" w:asciiTheme="minorEastAsia" w:hAnsiTheme="minorEastAsia" w:eastAsiaTheme="minorEastAsia" w:cstheme="minorEastAsia"/>
        </w:rPr>
        <w:t>______就代表物体在相应时间间隔内的位移。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(2)结论：做匀变速直线运动的物体的位移对应着v-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图像中的</w:t>
      </w:r>
      <w:r>
        <w:rPr>
          <w:rFonts w:hint="eastAsia" w:asciiTheme="minorEastAsia" w:hAnsiTheme="minorEastAsia" w:eastAsiaTheme="minorEastAsia" w:cstheme="minorEastAsia"/>
          <w:lang w:eastAsia="zh-CN"/>
        </w:rPr>
        <w:t>⑥</w:t>
      </w:r>
      <w:r>
        <w:rPr>
          <w:rFonts w:hint="eastAsia" w:asciiTheme="minorEastAsia" w:hAnsiTheme="minorEastAsia" w:eastAsiaTheme="minorEastAsia" w:cstheme="minorEastAsia"/>
        </w:rPr>
        <w:t>______所包围的面积。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2．位移与时间的关系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“面积”等于位移大小：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5" o:spt="75" type="#_x0000_t75" style="height:26pt;width:5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速度公式：v=v</w:t>
      </w:r>
      <w:r>
        <w:rPr>
          <w:rFonts w:hint="eastAsia" w:asciiTheme="minorEastAsia" w:hAnsiTheme="minorEastAsia" w:eastAsiaTheme="minorEastAsia" w:cstheme="minorEastAsia"/>
          <w:vertAlign w:val="subscript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+at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联立解得x=</w:t>
      </w:r>
      <w:r>
        <w:rPr>
          <w:rFonts w:hint="eastAsia" w:asciiTheme="minorEastAsia" w:hAnsiTheme="minorEastAsia" w:eastAsiaTheme="minorEastAsia" w:cstheme="minorEastAsia"/>
          <w:lang w:eastAsia="zh-CN"/>
        </w:rPr>
        <w:t>⑦</w:t>
      </w:r>
      <w:r>
        <w:rPr>
          <w:rFonts w:hint="eastAsia" w:asciiTheme="minorEastAsia" w:hAnsiTheme="minorEastAsia" w:eastAsiaTheme="minorEastAsia" w:cstheme="minorEastAsia"/>
        </w:rPr>
        <w:t>______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3 </w:t>
      </w:r>
      <w:r>
        <w:rPr>
          <w:rFonts w:hint="eastAsia" w:asciiTheme="minorEastAsia" w:hAnsiTheme="minorEastAsia" w:eastAsiaTheme="minorEastAsia" w:cstheme="minorEastAsia"/>
        </w:rPr>
        <w:t>用图像表示位移（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x-t</w:t>
      </w:r>
      <w:r>
        <w:rPr>
          <w:rFonts w:hint="eastAsia" w:asciiTheme="minorEastAsia" w:hAnsiTheme="minorEastAsia" w:eastAsiaTheme="minorEastAsia" w:cstheme="minorEastAsia"/>
        </w:rPr>
        <w:t>图像）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.x-t图像：以时间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为横坐标，以位移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为纵坐标，描述位移随时间变化情况的图像。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2．常见的x-t图像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(1)静止：一条平行</w:t>
      </w:r>
      <w:r>
        <w:rPr>
          <w:rFonts w:hint="eastAsia" w:asciiTheme="minorEastAsia" w:hAnsiTheme="minorEastAsia" w:eastAsiaTheme="minorEastAsia" w:cstheme="minorEastAsia"/>
          <w:lang w:eastAsia="zh-CN"/>
        </w:rPr>
        <w:t>于⑧</w:t>
      </w:r>
      <w:r>
        <w:rPr>
          <w:rFonts w:hint="eastAsia" w:asciiTheme="minorEastAsia" w:hAnsiTheme="minorEastAsia" w:eastAsiaTheme="minorEastAsia" w:cstheme="minorEastAsia"/>
        </w:rPr>
        <w:t>______的直线。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(2)勾速直线运动：一条</w:t>
      </w:r>
      <w:r>
        <w:rPr>
          <w:rFonts w:hint="eastAsia" w:asciiTheme="minorEastAsia" w:hAnsiTheme="minorEastAsia" w:eastAsiaTheme="minorEastAsia" w:cstheme="minorEastAsia"/>
          <w:lang w:eastAsia="zh-CN"/>
        </w:rPr>
        <w:t>⑨</w:t>
      </w:r>
      <w:r>
        <w:rPr>
          <w:rFonts w:hint="eastAsia" w:asciiTheme="minorEastAsia" w:hAnsiTheme="minorEastAsia" w:eastAsiaTheme="minorEastAsia" w:cstheme="minorEastAsia"/>
        </w:rPr>
        <w:t>______的直线。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 xml:space="preserve">4 </w:t>
      </w:r>
      <w:r>
        <w:rPr>
          <w:rFonts w:hint="eastAsia" w:asciiTheme="minorEastAsia" w:hAnsiTheme="minorEastAsia" w:eastAsiaTheme="minorEastAsia" w:cstheme="minorEastAsia"/>
        </w:rPr>
        <w:t>速度与位移的关系式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公式：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6" o:spt="75" type="#_x0000_t75" style="height:17pt;width:3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=⑩______。</w:t>
      </w: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2．推导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速度公式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v</w:t>
      </w:r>
      <w:r>
        <w:rPr>
          <w:rFonts w:hint="eastAsia" w:asciiTheme="minorEastAsia" w:hAnsiTheme="minorEastAsia" w:eastAsiaTheme="minorEastAsia" w:cstheme="minorEastAsia"/>
        </w:rPr>
        <w:t>=⑪______。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位移公式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=⑫______。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由以上公式可得：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7" o:spt="75" type="#_x0000_t75" style="height:17pt;width:3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=⑬______。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判断正误，正确的画“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</w:rPr>
        <w:t>”，错误的画“×”。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1．公式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8" o:spt="75" type="#_x0000_t75" style="height:17pt;width:5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适用于任何直线运动。(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2．物体的末速度越大，位移越大。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3．对匀减速直线运动，公式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9" o:spt="75" type="#_x0000_t75" style="height:17pt;width:56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中的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必须取负值。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4．我国自行研制的J-31隐形战机在起飞前从静止开始做匀加速直线运动，达到起飞速度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v</w:t>
      </w:r>
      <w:r>
        <w:rPr>
          <w:rFonts w:hint="eastAsia" w:asciiTheme="minorEastAsia" w:hAnsiTheme="minorEastAsia" w:eastAsiaTheme="minorEastAsia" w:cstheme="minorEastAsia"/>
        </w:rPr>
        <w:t>所需时间为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，则起飞前的运动距离为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vt</w:t>
      </w:r>
      <w:r>
        <w:rPr>
          <w:rFonts w:hint="eastAsia" w:asciiTheme="minorEastAsia" w:hAnsiTheme="minorEastAsia" w:eastAsiaTheme="minorEastAsia" w:cstheme="minorEastAsia"/>
        </w:rPr>
        <w:t>。(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</w:t>
      </w:r>
      <w:r>
        <w:rPr>
          <w:rFonts w:hint="eastAsia" w:asciiTheme="minorEastAsia" w:hAnsiTheme="minorEastAsia" w:eastAsia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辆汽车以10 m/s的速度匀速行驶，遇到紧急</w:t>
      </w:r>
      <w:r>
        <w:rPr>
          <w:rFonts w:hint="eastAsia" w:asciiTheme="minorEastAsia" w:hAnsiTheme="minorEastAsia" w:eastAsiaTheme="minorEastAsia" w:cstheme="minorEastAsia"/>
          <w:lang w:eastAsia="zh-CN"/>
        </w:rPr>
        <w:t>情况</w:t>
      </w:r>
      <w:r>
        <w:rPr>
          <w:rFonts w:hint="eastAsia" w:asciiTheme="minorEastAsia" w:hAnsiTheme="minorEastAsia" w:eastAsiaTheme="minorEastAsia" w:cstheme="minorEastAsia"/>
        </w:rPr>
        <w:t>，突然以大小为2m/s²的加速度匀减速刹车，则从刹车开始计时，汽车在6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s</w:t>
      </w:r>
      <w:r>
        <w:rPr>
          <w:rFonts w:hint="eastAsia" w:asciiTheme="minorEastAsia" w:hAnsiTheme="minorEastAsia" w:eastAsiaTheme="minorEastAsia" w:cstheme="minorEastAsia"/>
        </w:rPr>
        <w:t>内的位移是24 m。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1．(★★☆)（多选）某质点的位移随时间变化的关系是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0" o:spt="75" type="#_x0000_t75" style="height:15pt;width:4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，x与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的单位分别为m和s，设质点的初速度为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1" o:spt="75" type="#_x0000_t75" style="height:15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，加速度为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a，</w:t>
      </w:r>
      <w:r>
        <w:rPr>
          <w:rFonts w:hint="eastAsia" w:asciiTheme="minorEastAsia" w:hAnsiTheme="minorEastAsia" w:eastAsiaTheme="minorEastAsia" w:cstheme="minorEastAsia"/>
        </w:rPr>
        <w:t>下列说法正确的是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2" o:spt="75" type="#_x0000_t75" style="height:15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4 m/s，a=4 m/s²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3" o:spt="75" type="#_x0000_t75" style="height:15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=4 m/s，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=8 m/s²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C．2s内的位移为24 m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D．2s末的速度为24 m/s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2．(★★☆)一物体做匀减速直线运动直到停止，初速度大小为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4" o:spt="75" type="#_x0000_t75" style="height:15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=5 m/s，加速度大小为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 0.5 m/s²，求：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(1)物体在3s内的位移；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(2)物体在第3s内的位移；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(3)物体在15 s内的位移。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1.(★★☆)随着机动车数量的增加，交通安全问题日益凸显。分析交通违法事例，将警示我们遵守交通法规，珍惜生命。一货车严重超载后的总质量为49 t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以54 km/h的速率匀速行驶。发现红灯时司机刹车，货车立即做匀减速直线运动，加速度的大小为2.5 m/s²（不超载时则为5 m/s²）。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)若前方无阻挡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问从刹车到停下来此货车在超载及不超载时分别前进多远？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(2)若超载货车刹车时正前方25 m处停着总质量为1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的轿车，两车将发生碰撞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求相撞时货车的速度大小。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2．(★★☆)有些航空母舰上装有帮助飞机起飞的弹射系统，已知某型号的战斗机在跑道上加速时可能产生的最大加速度为5.0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m/s²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当飞机的速度达到50 m/s时才能离开航空母舰起飞。设航空母舰处于静止状态。问：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045210" cy="749935"/>
            <wp:effectExtent l="0" t="0" r="2540" b="12065"/>
            <wp:docPr id="3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)若要求该飞机滑行160 m后起飞，弹射系统必须使飞机具有多大的初速度？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(2)若某舰上不装弹射系统，要求该型号飞机仍能在此舰上正常起飞，则该舰身长至少应为多少？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①</w:t>
      </w:r>
      <w:r>
        <w:rPr>
          <w:rFonts w:hint="eastAsia" w:asciiTheme="minorEastAsia" w:hAnsiTheme="minorEastAsia" w:cstheme="minorEastAsia"/>
          <w:lang w:val="en-US" w:eastAsia="zh-CN"/>
        </w:rPr>
        <w:t>vt</w:t>
      </w:r>
      <w:r>
        <w:rPr>
          <w:rFonts w:hint="eastAsia" w:asciiTheme="minorEastAsia" w:hAnsiTheme="minorEastAsia" w:eastAsiaTheme="minorEastAsia" w:cstheme="minorEastAsia"/>
        </w:rPr>
        <w:t>②面积③之和④面积之和⑤梯形的面积⑥图线与对应的时间轴⑦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5" o:spt="75" type="#_x0000_t75" style="height:26pt;width:44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⑧时间轴  ⑨倾斜  ⑩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2ax  </w:t>
      </w:r>
      <w:r>
        <w:rPr>
          <w:rFonts w:hint="eastAsia" w:asciiTheme="minorEastAsia" w:hAnsiTheme="minorEastAsia" w:eastAsiaTheme="minorEastAsia" w:cstheme="minorEastAsia"/>
        </w:rPr>
        <w:t>⑪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6" o:spt="75" type="#_x0000_t75" style="height:15pt;width:30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⑫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7" o:spt="75" type="#_x0000_t75" style="height:26pt;width:44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⑬2ax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1．×  2．×  3．×  4．×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5．×  汽车停止运动的时间为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8" o:spt="75" type="#_x0000_t75" style="height:26pt;width:5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，汽车在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s末就已经停止运动，所以汽车在6s内的位移等于在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s内的位移，故有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9" o:spt="75" type="#_x0000_t75" style="height:28pt;width:7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1．BC将位移随时间变化的关系与位移公式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0" o:spt="75" type="#_x0000_t75" style="height:26pt;width:59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相对照，即可判定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1" o:spt="75" type="#_x0000_t75" style="height:15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=4 m/s,a=8 m/s²，选项A错误，B正确；把t=2 s代入公式可得x= 24 m，选项C正确；由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v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2" o:spt="75" type="#_x0000_t75" style="height:15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+at，把t=2 s代入可得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v</w:t>
      </w:r>
      <w:r>
        <w:rPr>
          <w:rFonts w:hint="eastAsia" w:asciiTheme="minorEastAsia" w:hAnsiTheme="minorEastAsia" w:eastAsiaTheme="minorEastAsia" w:cstheme="minorEastAsia"/>
        </w:rPr>
        <w:t>=20 m/s，选项D错误。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2.(1)12.75 m  (2)3.75 m  (3)25 m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解析(1)用位移公式求解，3s内物体的位移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3" o:spt="75" type="#_x0000_t75" style="height:26pt;width:199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(2)同理2s内物体的位移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4" o:spt="75" type="#_x0000_t75" style="height:26pt;width:184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因此，第3s内的位移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₃-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₂=12.75 m-9 m=3.75 m.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(3)物体匀减速运动到速度为零所用时间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5" o:spt="75" type="#_x0000_t75" style="height:26pt;width:103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物体在15 s内的位移即10 s内的位移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6" o:spt="75" type="#_x0000_t75" style="height:26pt;width:193.9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误区</w:t>
      </w:r>
      <w:r>
        <w:rPr>
          <w:rFonts w:hint="eastAsia" w:asciiTheme="minorEastAsia" w:hAnsiTheme="minorEastAsia" w:cstheme="minorEastAsia"/>
          <w:lang w:eastAsia="zh-CN"/>
        </w:rPr>
        <w:t>警</w:t>
      </w:r>
      <w:r>
        <w:rPr>
          <w:rFonts w:hint="eastAsia" w:asciiTheme="minorEastAsia" w:hAnsiTheme="minorEastAsia" w:eastAsiaTheme="minorEastAsia" w:cstheme="minorEastAsia"/>
        </w:rPr>
        <w:t>示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关于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7" o:spt="75" type="#_x0000_t75" style="height:26pt;width:6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的注意点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(1)利用公式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8" o:spt="75" type="#_x0000_t75" style="height:26pt;width:6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计算出的物理量是位移而不是路程。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(2)物体做匀减速运动时，若以初速度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9" o:spt="75" type="#_x0000_t75" style="height:15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的方向为正方向，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仅表示加速度的大小，这时的位移公式可表示为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0" o:spt="75" type="#_x0000_t75" style="height:26pt;width:62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(3)因为位移公式是一元二次函数，故x-t图像</w:t>
      </w:r>
      <w:r>
        <w:rPr>
          <w:rFonts w:hint="eastAsia" w:asciiTheme="minorEastAsia" w:hAnsiTheme="minorEastAsia" w:cstheme="minorEastAsia"/>
          <w:lang w:eastAsia="zh-CN"/>
        </w:rPr>
        <w:t>是</w:t>
      </w:r>
      <w:r>
        <w:rPr>
          <w:rFonts w:hint="eastAsia" w:asciiTheme="minorEastAsia" w:hAnsiTheme="minorEastAsia" w:eastAsiaTheme="minorEastAsia" w:cstheme="minorEastAsia"/>
        </w:rPr>
        <w:t>一条抛物线（一部分）。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1.(1) 45 m 22.5 m  (2)10 m/s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解析(1)设货车刹车时速度大小为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1" o:spt="75" type="#_x0000_t75" style="height:15pt;width:1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，加速度为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，末速度为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v</w:t>
      </w:r>
      <w:r>
        <w:rPr>
          <w:rFonts w:hint="eastAsia" w:asciiTheme="minorEastAsia" w:hAnsiTheme="minorEastAsia" w:eastAsiaTheme="minorEastAsia" w:cstheme="minorEastAsia"/>
        </w:rPr>
        <w:t>，刹车距离为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，根据匀变速直线运动的速度与位移的关系式得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2" o:spt="75" type="#_x0000_t75" style="height:28pt;width:48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由题意知，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3" o:spt="75" type="#_x0000_t75" style="height:15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54 km/h=15 m/s，v=0，a₁=-2.5 m/s²，a₂= -5 m/s²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代</w:t>
      </w:r>
      <w:r>
        <w:rPr>
          <w:rFonts w:hint="eastAsia" w:asciiTheme="minorEastAsia" w:hAnsiTheme="minorEastAsia" w:eastAsiaTheme="minorEastAsia" w:cstheme="minorEastAsia"/>
          <w:lang w:eastAsia="zh-CN"/>
        </w:rPr>
        <w:t>入</w:t>
      </w:r>
      <w:r>
        <w:rPr>
          <w:rFonts w:hint="eastAsia" w:asciiTheme="minorEastAsia" w:hAnsiTheme="minorEastAsia" w:eastAsiaTheme="minorEastAsia" w:cstheme="minorEastAsia"/>
        </w:rPr>
        <w:t>数据得，超载时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x₁</w:t>
      </w:r>
      <w:r>
        <w:rPr>
          <w:rFonts w:hint="eastAsia" w:asciiTheme="minorEastAsia" w:hAnsiTheme="minorEastAsia" w:eastAsiaTheme="minorEastAsia" w:cstheme="minorEastAsia"/>
        </w:rPr>
        <w:t>=45 m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不超载时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x₂</w:t>
      </w:r>
      <w:r>
        <w:rPr>
          <w:rFonts w:hint="eastAsia" w:asciiTheme="minorEastAsia" w:hAnsiTheme="minorEastAsia" w:eastAsiaTheme="minorEastAsia" w:cstheme="minorEastAsia"/>
        </w:rPr>
        <w:t>= 22.5 m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(2)由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4" o:spt="75" type="#_x0000_t75" style="height:17pt;width:56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超载货车与轿车相撞时货车的速度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55" o:spt="75" type="#_x0000_t75" style="height:20pt;width:198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方法探究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解答匀变速直线运动问题时巧选公式的基本方法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(1)如果题目中无位移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，也不让求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，一般选用速度公式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6" o:spt="75" type="#_x0000_t75" style="height:15pt;width:44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(2)如果题目中无末速度</w:t>
      </w:r>
      <w:r>
        <w:rPr>
          <w:rFonts w:hint="eastAsia" w:asciiTheme="minorEastAsia" w:hAnsiTheme="minorEastAsia" w:cstheme="minorEastAsia"/>
          <w:lang w:val="en-US" w:eastAsia="zh-CN"/>
        </w:rPr>
        <w:t>v</w:t>
      </w:r>
      <w:r>
        <w:rPr>
          <w:rFonts w:hint="eastAsia" w:asciiTheme="minorEastAsia" w:hAnsiTheme="minorEastAsia" w:eastAsiaTheme="minorEastAsia" w:cstheme="minorEastAsia"/>
        </w:rPr>
        <w:t>，也不让求</w:t>
      </w:r>
      <w:r>
        <w:rPr>
          <w:rFonts w:hint="eastAsia" w:asciiTheme="minorEastAsia" w:hAnsiTheme="minorEastAsia" w:cstheme="minorEastAsia"/>
          <w:lang w:val="en-US" w:eastAsia="zh-CN"/>
        </w:rPr>
        <w:t>v</w:t>
      </w:r>
      <w:r>
        <w:rPr>
          <w:rFonts w:hint="eastAsia" w:asciiTheme="minorEastAsia" w:hAnsiTheme="minorEastAsia" w:eastAsiaTheme="minorEastAsia" w:cstheme="minorEastAsia"/>
        </w:rPr>
        <w:t>，一般选用位移公式</w:t>
      </w:r>
      <w:r>
        <w:drawing>
          <wp:inline distT="0" distB="0" distL="114300" distR="114300">
            <wp:extent cx="788670" cy="446405"/>
            <wp:effectExtent l="0" t="0" r="11430" b="10795"/>
            <wp:docPr id="5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9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788670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(3)如果题目中无运动时间t，也不让求</w:t>
      </w:r>
      <w:r>
        <w:rPr>
          <w:rFonts w:hint="eastAsia" w:asciiTheme="minorEastAsia" w:hAnsi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，一般选用导出公式</w:t>
      </w:r>
      <w:r>
        <w:drawing>
          <wp:inline distT="0" distB="0" distL="114300" distR="114300">
            <wp:extent cx="882015" cy="361315"/>
            <wp:effectExtent l="0" t="0" r="13335" b="635"/>
            <wp:docPr id="6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0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2．(1)30 m/s  (2)250 m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解析(1)根据公式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8" o:spt="75" type="#_x0000_t75" style="height:17pt;width:56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8" DrawAspect="Content" ObjectID="_1468075757" r:id="rId6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得：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9" o:spt="75" type="#_x0000_t75" style="height:19pt;width:100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9" DrawAspect="Content" ObjectID="_1468075758" r:id="rId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(2)不装弹射系统时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0" o:spt="75" type="#_x0000_t75" style="height:15pt;width:39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60" DrawAspect="Content" ObjectID="_1468075759" r:id="rId6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1" o:spt="75" type="#_x0000_t75" style="height:28pt;width:65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1" DrawAspect="Content" ObjectID="_1468075760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B8DE59"/>
    <w:multiLevelType w:val="singleLevel"/>
    <w:tmpl w:val="FBB8DE59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22970"/>
    <w:rsid w:val="03366632"/>
    <w:rsid w:val="035D3958"/>
    <w:rsid w:val="03AB032F"/>
    <w:rsid w:val="03E5100A"/>
    <w:rsid w:val="046C6AF4"/>
    <w:rsid w:val="05795C82"/>
    <w:rsid w:val="068D16FD"/>
    <w:rsid w:val="06B86A26"/>
    <w:rsid w:val="06D5623B"/>
    <w:rsid w:val="09CD6543"/>
    <w:rsid w:val="0B3A068E"/>
    <w:rsid w:val="0C565588"/>
    <w:rsid w:val="0C947BE4"/>
    <w:rsid w:val="0DC97865"/>
    <w:rsid w:val="0DE664D7"/>
    <w:rsid w:val="0F1E2421"/>
    <w:rsid w:val="11002B3C"/>
    <w:rsid w:val="1266275E"/>
    <w:rsid w:val="12A24061"/>
    <w:rsid w:val="159E4950"/>
    <w:rsid w:val="18B87590"/>
    <w:rsid w:val="1A191E8F"/>
    <w:rsid w:val="1AC833E4"/>
    <w:rsid w:val="1B92160A"/>
    <w:rsid w:val="1FBF0B33"/>
    <w:rsid w:val="20C7732B"/>
    <w:rsid w:val="21AA4842"/>
    <w:rsid w:val="244F3B62"/>
    <w:rsid w:val="24CF10E9"/>
    <w:rsid w:val="26BE2934"/>
    <w:rsid w:val="2708538E"/>
    <w:rsid w:val="27C9326F"/>
    <w:rsid w:val="2DB71C1B"/>
    <w:rsid w:val="33095F9D"/>
    <w:rsid w:val="34B87EF2"/>
    <w:rsid w:val="35C53A6C"/>
    <w:rsid w:val="3666413B"/>
    <w:rsid w:val="3A1606F3"/>
    <w:rsid w:val="3EDE0670"/>
    <w:rsid w:val="3EEC73FF"/>
    <w:rsid w:val="3F266F98"/>
    <w:rsid w:val="3FCE2F67"/>
    <w:rsid w:val="40507442"/>
    <w:rsid w:val="41DD5389"/>
    <w:rsid w:val="44BE4CC9"/>
    <w:rsid w:val="498072D5"/>
    <w:rsid w:val="4D043D85"/>
    <w:rsid w:val="55E863ED"/>
    <w:rsid w:val="5631211C"/>
    <w:rsid w:val="571055B9"/>
    <w:rsid w:val="57901DB9"/>
    <w:rsid w:val="5E1252C6"/>
    <w:rsid w:val="63607FF8"/>
    <w:rsid w:val="645801C2"/>
    <w:rsid w:val="65C502BB"/>
    <w:rsid w:val="681D0DF6"/>
    <w:rsid w:val="6CA82E1F"/>
    <w:rsid w:val="6F0A5D3B"/>
    <w:rsid w:val="6F7E7E47"/>
    <w:rsid w:val="7ACF7876"/>
    <w:rsid w:val="7B1D4AB6"/>
    <w:rsid w:val="7B9335C6"/>
    <w:rsid w:val="7C413951"/>
    <w:rsid w:val="7CF36F47"/>
    <w:rsid w:val="7D5F25D3"/>
    <w:rsid w:val="7E3B115C"/>
    <w:rsid w:val="7EF4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oleObject" Target="embeddings/oleObject1.bin"/><Relationship Id="rId75" Type="http://schemas.openxmlformats.org/officeDocument/2006/relationships/fontTable" Target="fontTable.xml"/><Relationship Id="rId74" Type="http://schemas.openxmlformats.org/officeDocument/2006/relationships/numbering" Target="numbering.xml"/><Relationship Id="rId73" Type="http://schemas.openxmlformats.org/officeDocument/2006/relationships/customXml" Target="../customXml/item1.xml"/><Relationship Id="rId72" Type="http://schemas.openxmlformats.org/officeDocument/2006/relationships/image" Target="media/image34.wmf"/><Relationship Id="rId71" Type="http://schemas.openxmlformats.org/officeDocument/2006/relationships/oleObject" Target="embeddings/oleObject36.bin"/><Relationship Id="rId70" Type="http://schemas.openxmlformats.org/officeDocument/2006/relationships/image" Target="media/image33.wmf"/><Relationship Id="rId7" Type="http://schemas.openxmlformats.org/officeDocument/2006/relationships/image" Target="media/image5.png"/><Relationship Id="rId69" Type="http://schemas.openxmlformats.org/officeDocument/2006/relationships/oleObject" Target="embeddings/oleObject35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4.bin"/><Relationship Id="rId66" Type="http://schemas.openxmlformats.org/officeDocument/2006/relationships/oleObject" Target="embeddings/oleObject33.bin"/><Relationship Id="rId65" Type="http://schemas.openxmlformats.org/officeDocument/2006/relationships/image" Target="media/image31.png"/><Relationship Id="rId64" Type="http://schemas.openxmlformats.org/officeDocument/2006/relationships/image" Target="media/image30.png"/><Relationship Id="rId63" Type="http://schemas.openxmlformats.org/officeDocument/2006/relationships/image" Target="media/image29.wmf"/><Relationship Id="rId62" Type="http://schemas.openxmlformats.org/officeDocument/2006/relationships/oleObject" Target="embeddings/oleObject32.bin"/><Relationship Id="rId61" Type="http://schemas.openxmlformats.org/officeDocument/2006/relationships/image" Target="media/image28.wmf"/><Relationship Id="rId60" Type="http://schemas.openxmlformats.org/officeDocument/2006/relationships/oleObject" Target="embeddings/oleObject31.bin"/><Relationship Id="rId6" Type="http://schemas.openxmlformats.org/officeDocument/2006/relationships/image" Target="media/image4.png"/><Relationship Id="rId59" Type="http://schemas.openxmlformats.org/officeDocument/2006/relationships/image" Target="media/image27.wmf"/><Relationship Id="rId58" Type="http://schemas.openxmlformats.org/officeDocument/2006/relationships/oleObject" Target="embeddings/oleObject30.bin"/><Relationship Id="rId57" Type="http://schemas.openxmlformats.org/officeDocument/2006/relationships/oleObject" Target="embeddings/oleObject29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8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7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6.bin"/><Relationship Id="rId50" Type="http://schemas.openxmlformats.org/officeDocument/2006/relationships/image" Target="media/image23.wmf"/><Relationship Id="rId5" Type="http://schemas.openxmlformats.org/officeDocument/2006/relationships/theme" Target="theme/theme1.xml"/><Relationship Id="rId49" Type="http://schemas.openxmlformats.org/officeDocument/2006/relationships/oleObject" Target="embeddings/oleObject25.bin"/><Relationship Id="rId48" Type="http://schemas.openxmlformats.org/officeDocument/2006/relationships/oleObject" Target="embeddings/oleObject24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3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2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1.bin"/><Relationship Id="rId41" Type="http://schemas.openxmlformats.org/officeDocument/2006/relationships/image" Target="media/image19.wmf"/><Relationship Id="rId40" Type="http://schemas.openxmlformats.org/officeDocument/2006/relationships/oleObject" Target="embeddings/oleObject20.bin"/><Relationship Id="rId4" Type="http://schemas.openxmlformats.org/officeDocument/2006/relationships/footer" Target="footer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9.bin"/><Relationship Id="rId37" Type="http://schemas.openxmlformats.org/officeDocument/2006/relationships/oleObject" Target="embeddings/oleObject18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5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4.bin"/><Relationship Id="rId28" Type="http://schemas.openxmlformats.org/officeDocument/2006/relationships/oleObject" Target="embeddings/oleObject13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1.png"/><Relationship Id="rId22" Type="http://schemas.openxmlformats.org/officeDocument/2006/relationships/oleObject" Target="embeddings/oleObject10.bin"/><Relationship Id="rId21" Type="http://schemas.openxmlformats.org/officeDocument/2006/relationships/oleObject" Target="embeddings/oleObject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7.bin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oleObject" Target="embeddings/oleObject5.bin"/><Relationship Id="rId14" Type="http://schemas.openxmlformats.org/officeDocument/2006/relationships/image" Target="media/image8.wmf"/><Relationship Id="rId13" Type="http://schemas.openxmlformats.org/officeDocument/2006/relationships/oleObject" Target="embeddings/oleObject4.bin"/><Relationship Id="rId12" Type="http://schemas.openxmlformats.org/officeDocument/2006/relationships/oleObject" Target="embeddings/oleObject3.bin"/><Relationship Id="rId11" Type="http://schemas.openxmlformats.org/officeDocument/2006/relationships/image" Target="media/image7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2020-08-22T03:24:00Z</dcterms:created>
  <dc:creator>Administrator</dc:creator>
  <cp:lastModifiedBy>安之若素</cp:lastModifiedBy>
  <dcterms:modified xsi:type="dcterms:W3CDTF">2020-09-04T07:00:12Z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